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E86" w:rsidRDefault="00333E86" w:rsidP="00333E86">
      <w:pPr>
        <w:jc w:val="center"/>
        <w:rPr>
          <w:rFonts w:ascii="Century Gothic" w:hAnsi="Century Gothic"/>
          <w:b/>
          <w:sz w:val="28"/>
        </w:rPr>
      </w:pPr>
      <w:r w:rsidRPr="00333E86">
        <w:rPr>
          <w:rFonts w:ascii="Century Gothic" w:hAnsi="Century Gothic"/>
          <w:b/>
          <w:sz w:val="28"/>
        </w:rPr>
        <w:t xml:space="preserve">Guía </w:t>
      </w:r>
      <w:proofErr w:type="spellStart"/>
      <w:r w:rsidRPr="00333E86">
        <w:rPr>
          <w:rFonts w:ascii="Century Gothic" w:hAnsi="Century Gothic"/>
          <w:b/>
          <w:sz w:val="28"/>
        </w:rPr>
        <w:t>instruccional</w:t>
      </w:r>
      <w:proofErr w:type="spellEnd"/>
      <w:r w:rsidRPr="00333E86">
        <w:rPr>
          <w:rFonts w:ascii="Century Gothic" w:hAnsi="Century Gothic"/>
          <w:b/>
          <w:sz w:val="28"/>
        </w:rPr>
        <w:t xml:space="preserve"> de la unidad 3</w:t>
      </w:r>
    </w:p>
    <w:p w:rsidR="00333E86" w:rsidRPr="00333E86" w:rsidRDefault="00333E86" w:rsidP="00333E86">
      <w:pPr>
        <w:jc w:val="both"/>
        <w:rPr>
          <w:rFonts w:ascii="Century Gothic" w:hAnsi="Century Gothic"/>
          <w:sz w:val="24"/>
        </w:rPr>
      </w:pPr>
      <w:r w:rsidRPr="00333E86">
        <w:rPr>
          <w:rFonts w:ascii="Century Gothic" w:hAnsi="Century Gothic"/>
          <w:sz w:val="24"/>
        </w:rPr>
        <w:t>Durante esta semana seguiremos estudiando la estructura y partes de la metodología de Estudio de caso, específicamente la sección de objetivos y metodología. Se desglosará cada una de las partes de la metodología para conocer qué aspectos deben incluirse y cómo deben ser redactados en los documentos de anteproyecto e informe final.</w:t>
      </w:r>
    </w:p>
    <w:p w:rsidR="00333E86" w:rsidRPr="00333E86" w:rsidRDefault="00333E86" w:rsidP="00333E86">
      <w:pPr>
        <w:jc w:val="both"/>
        <w:rPr>
          <w:rFonts w:ascii="Century Gothic" w:hAnsi="Century Gothic"/>
          <w:sz w:val="24"/>
        </w:rPr>
      </w:pPr>
      <w:r w:rsidRPr="00333E86">
        <w:rPr>
          <w:rFonts w:ascii="Century Gothic" w:hAnsi="Century Gothic"/>
          <w:sz w:val="24"/>
        </w:rPr>
        <w:t>Las actividades planificadas para la semana son las siguientes:</w:t>
      </w:r>
    </w:p>
    <w:p w:rsidR="00333E86" w:rsidRPr="00333E86" w:rsidRDefault="00333E86" w:rsidP="00333E86">
      <w:pPr>
        <w:jc w:val="both"/>
        <w:rPr>
          <w:rFonts w:ascii="Century Gothic" w:hAnsi="Century Gothic"/>
          <w:sz w:val="24"/>
        </w:rPr>
      </w:pPr>
      <w:r w:rsidRPr="00333E86">
        <w:rPr>
          <w:rFonts w:ascii="Century Gothic" w:hAnsi="Century Gothic"/>
          <w:sz w:val="24"/>
        </w:rPr>
        <w:t xml:space="preserve"> Realice la lectura del “Manual de Estudio de caso” (página 36 a la 44)</w:t>
      </w:r>
    </w:p>
    <w:p w:rsidR="00333E86" w:rsidRPr="00333E86" w:rsidRDefault="00333E86" w:rsidP="00333E86">
      <w:pPr>
        <w:jc w:val="both"/>
        <w:rPr>
          <w:rFonts w:ascii="Century Gothic" w:hAnsi="Century Gothic"/>
          <w:sz w:val="24"/>
        </w:rPr>
      </w:pPr>
      <w:r w:rsidRPr="00333E86">
        <w:rPr>
          <w:rFonts w:ascii="Century Gothic" w:hAnsi="Century Gothic"/>
          <w:sz w:val="24"/>
        </w:rPr>
        <w:t>Vea la presentación 2. Estructura de la metodología Estudio de caso, objetivos y metodología.</w:t>
      </w:r>
    </w:p>
    <w:p w:rsidR="00333E86" w:rsidRPr="00333E86" w:rsidRDefault="00333E86" w:rsidP="00333E86">
      <w:pPr>
        <w:jc w:val="both"/>
        <w:rPr>
          <w:rFonts w:ascii="Century Gothic" w:hAnsi="Century Gothic"/>
          <w:sz w:val="24"/>
        </w:rPr>
      </w:pPr>
      <w:r w:rsidRPr="00333E86">
        <w:rPr>
          <w:rFonts w:ascii="Century Gothic" w:hAnsi="Century Gothic"/>
          <w:sz w:val="24"/>
        </w:rPr>
        <w:t>Complete la guía 2 correspondiente a esta semana</w:t>
      </w:r>
    </w:p>
    <w:p w:rsidR="00333E86" w:rsidRPr="00333E86" w:rsidRDefault="00333E86" w:rsidP="00333E86">
      <w:pPr>
        <w:jc w:val="both"/>
        <w:rPr>
          <w:rFonts w:ascii="Century Gothic" w:hAnsi="Century Gothic"/>
          <w:sz w:val="24"/>
        </w:rPr>
      </w:pPr>
      <w:r w:rsidRPr="00333E86">
        <w:rPr>
          <w:rFonts w:ascii="Century Gothic" w:hAnsi="Century Gothic"/>
          <w:sz w:val="24"/>
        </w:rPr>
        <w:t>Si tienen alguna duda puede plantearla a través del foro de dudas</w:t>
      </w:r>
    </w:p>
    <w:p w:rsidR="00D8322B" w:rsidRPr="00C66592" w:rsidRDefault="00333E86" w:rsidP="00333E86">
      <w:pPr>
        <w:jc w:val="both"/>
        <w:rPr>
          <w:rFonts w:ascii="Century Gothic" w:hAnsi="Century Gothic"/>
          <w:sz w:val="24"/>
        </w:rPr>
      </w:pPr>
      <w:r w:rsidRPr="00333E86">
        <w:rPr>
          <w:rFonts w:ascii="Century Gothic" w:hAnsi="Century Gothic"/>
          <w:sz w:val="24"/>
        </w:rPr>
        <w:t xml:space="preserve"> Esperamos que las actividades propuestas para esta semana las pueda realizar con éxito y que los aprendizajes sean de provecho para su labor </w:t>
      </w:r>
      <w:proofErr w:type="gramStart"/>
      <w:r w:rsidRPr="00333E86">
        <w:rPr>
          <w:rFonts w:ascii="Century Gothic" w:hAnsi="Century Gothic"/>
          <w:sz w:val="24"/>
        </w:rPr>
        <w:t>docente</w:t>
      </w:r>
      <w:proofErr w:type="gramEnd"/>
      <w:r w:rsidRPr="00333E86">
        <w:rPr>
          <w:rFonts w:ascii="Century Gothic" w:hAnsi="Century Gothic"/>
          <w:sz w:val="24"/>
        </w:rPr>
        <w:t xml:space="preserve"> o como asesor de trabajos de graduación.</w:t>
      </w:r>
    </w:p>
    <w:sectPr w:rsidR="00D8322B" w:rsidRPr="00C66592" w:rsidSect="00D71F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93D11"/>
    <w:multiLevelType w:val="hybridMultilevel"/>
    <w:tmpl w:val="C980A7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485423"/>
    <w:multiLevelType w:val="hybridMultilevel"/>
    <w:tmpl w:val="F9920C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575F"/>
    <w:rsid w:val="00001DD2"/>
    <w:rsid w:val="001B7FE4"/>
    <w:rsid w:val="00295F94"/>
    <w:rsid w:val="002B2889"/>
    <w:rsid w:val="002C3ACC"/>
    <w:rsid w:val="002C5768"/>
    <w:rsid w:val="00333E86"/>
    <w:rsid w:val="0034718C"/>
    <w:rsid w:val="003562F3"/>
    <w:rsid w:val="004209EA"/>
    <w:rsid w:val="00463520"/>
    <w:rsid w:val="00531143"/>
    <w:rsid w:val="005756AD"/>
    <w:rsid w:val="005A26B9"/>
    <w:rsid w:val="005A4E59"/>
    <w:rsid w:val="005C57A7"/>
    <w:rsid w:val="006A130A"/>
    <w:rsid w:val="00700F68"/>
    <w:rsid w:val="00724ED1"/>
    <w:rsid w:val="0078249F"/>
    <w:rsid w:val="007A7753"/>
    <w:rsid w:val="008055CB"/>
    <w:rsid w:val="00870D88"/>
    <w:rsid w:val="0089575F"/>
    <w:rsid w:val="00935DBE"/>
    <w:rsid w:val="00992E58"/>
    <w:rsid w:val="009C059E"/>
    <w:rsid w:val="00A17304"/>
    <w:rsid w:val="00B579C1"/>
    <w:rsid w:val="00BE3A26"/>
    <w:rsid w:val="00BF7744"/>
    <w:rsid w:val="00C0309A"/>
    <w:rsid w:val="00C418FB"/>
    <w:rsid w:val="00C66592"/>
    <w:rsid w:val="00D71FA0"/>
    <w:rsid w:val="00D8322B"/>
    <w:rsid w:val="00D91B97"/>
    <w:rsid w:val="00D93731"/>
    <w:rsid w:val="00DB0263"/>
    <w:rsid w:val="00E35FAF"/>
    <w:rsid w:val="00E82240"/>
    <w:rsid w:val="00EA0046"/>
    <w:rsid w:val="00EB72ED"/>
    <w:rsid w:val="00F744F1"/>
    <w:rsid w:val="00FE1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FA0"/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9575F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7A77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665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0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729D6A1A9F1A4F9C5FFEC32525F6D9" ma:contentTypeVersion="0" ma:contentTypeDescription="Create a new document." ma:contentTypeScope="" ma:versionID="4c930a1123d4fb51f21f6226ea36f6aa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37BF0F05-0DA0-4775-AD16-1C0424BDA01D}"/>
</file>

<file path=customXml/itemProps2.xml><?xml version="1.0" encoding="utf-8"?>
<ds:datastoreItem xmlns:ds="http://schemas.openxmlformats.org/officeDocument/2006/customXml" ds:itemID="{8ADBADF6-54DF-4D55-9ADE-1E119B597B41}"/>
</file>

<file path=customXml/itemProps3.xml><?xml version="1.0" encoding="utf-8"?>
<ds:datastoreItem xmlns:ds="http://schemas.openxmlformats.org/officeDocument/2006/customXml" ds:itemID="{DEC2DD8E-691E-4106-9DCE-E4D65CB2ED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url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djfigueroa</dc:creator>
  <cp:keywords/>
  <dc:description/>
  <cp:lastModifiedBy>djfigueroa</cp:lastModifiedBy>
  <cp:revision>2</cp:revision>
  <dcterms:created xsi:type="dcterms:W3CDTF">2012-01-05T18:17:00Z</dcterms:created>
  <dcterms:modified xsi:type="dcterms:W3CDTF">2012-01-05T18:17:00Z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0x01010039729D6A1A9F1A4F9C5FFEC32525F6D9</vt:lpwstr>
  </property>
</Properties>
</file>